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EF7D" w14:textId="77777777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</w:pPr>
    </w:p>
    <w:p w14:paraId="323908D2" w14:textId="004B7DBC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</w:pPr>
      <w:r w:rsidRPr="00406D7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>East Kimberley Designated area Migration agreement</w:t>
      </w:r>
    </w:p>
    <w:p w14:paraId="6B233909" w14:textId="36874627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</w:pPr>
      <w:r w:rsidRPr="00406D7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>Breakdown of total annual earnings for each occupation</w:t>
      </w:r>
      <w:r w:rsidR="006A58C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 xml:space="preserve"> – 29 March 2022</w:t>
      </w:r>
    </w:p>
    <w:p w14:paraId="0C0783B4" w14:textId="77777777" w:rsidR="00406D79" w:rsidRDefault="00406D79" w:rsidP="00406D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</w:p>
    <w:tbl>
      <w:tblPr>
        <w:tblW w:w="149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199"/>
        <w:gridCol w:w="1278"/>
        <w:gridCol w:w="3825"/>
        <w:gridCol w:w="3653"/>
      </w:tblGrid>
      <w:tr w:rsidR="00406D79" w:rsidRPr="00406D79" w14:paraId="06F9646F" w14:textId="77777777" w:rsidTr="00306F46">
        <w:trPr>
          <w:trHeight w:val="93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2D6" w14:textId="0921390F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Employer name: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bookmarkStart w:id="1" w:name="_GoBack"/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bookmarkEnd w:id="1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0"/>
          </w:p>
          <w:p w14:paraId="172832F9" w14:textId="33CC0195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652" w14:textId="110D0240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Position title: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D04" w14:textId="4EC9AF17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ANZSCO code: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406D79" w:rsidRPr="00406D79" w14:paraId="39E1E532" w14:textId="77777777" w:rsidTr="00306F46">
        <w:trPr>
          <w:trHeight w:val="617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01D" w14:textId="77777777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TSMIT Concession sought (if any) (refer to table below) </w:t>
            </w:r>
          </w:p>
          <w:p w14:paraId="288EAFB9" w14:textId="356F97BC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4EF" w14:textId="1DC63050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Type number:</w:t>
            </w: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406D79" w:rsidRPr="00406D79" w14:paraId="1AA07978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4A0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06E0E037" w14:textId="215A724B" w:rsidR="00406D79" w:rsidRPr="00406D79" w:rsidRDefault="00406D79" w:rsidP="00406D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A. Monetary earnings ($):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5"/>
          </w:p>
          <w:p w14:paraId="7C065965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5FE4FE67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B26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2EF87061" w14:textId="3DC11B37" w:rsidR="00406D79" w:rsidRPr="00406D79" w:rsidRDefault="00406D79" w:rsidP="00406D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B. Non-monetary earnings (food and board) ($):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6"/>
          </w:p>
          <w:p w14:paraId="0BFC0F56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7B60FCF0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D0B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059590DB" w14:textId="09C2D101" w:rsidR="00406D79" w:rsidRPr="00406D79" w:rsidRDefault="00406D79" w:rsidP="00406D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C. TOTAL annual earnings ($) (A+B):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7"/>
          </w:p>
          <w:p w14:paraId="55E2DDBA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3B09C45F" w14:textId="77777777" w:rsidTr="00406D79">
        <w:trPr>
          <w:trHeight w:val="23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F8F" w14:textId="77777777" w:rsidR="00306F46" w:rsidRDefault="00306F46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  <w:p w14:paraId="7EA66476" w14:textId="77777777" w:rsidR="00406D79" w:rsidRDefault="00406D79" w:rsidP="00CD16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 xml:space="preserve">I declare that the information I have provided in this document is, to the best of my knowledge, true and accurate and I am aware of the penalties for providing misleading or false information to the Commonwealth. </w:t>
            </w:r>
          </w:p>
          <w:p w14:paraId="52D47142" w14:textId="5E305128" w:rsidR="00CD1613" w:rsidRPr="00406D79" w:rsidRDefault="00CD1613" w:rsidP="00CD16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46888560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6A3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Signature: </w:t>
            </w:r>
          </w:p>
          <w:p w14:paraId="3045AA5F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25249DF7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0BF50B9" w14:textId="7BA5DD38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B5DD02D" w14:textId="49081275" w:rsidR="00406D79" w:rsidRDefault="00406D79" w:rsidP="00406D79">
      <w:pPr>
        <w:rPr>
          <w:rFonts w:asciiTheme="majorHAnsi" w:hAnsiTheme="majorHAnsi" w:cstheme="maj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252"/>
        <w:gridCol w:w="4253"/>
      </w:tblGrid>
      <w:tr w:rsidR="00406D79" w:rsidRPr="00406D79" w14:paraId="6E88B1A1" w14:textId="77777777" w:rsidTr="00406D79">
        <w:trPr>
          <w:trHeight w:val="93"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39619ADD" w14:textId="77777777" w:rsid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14:paraId="0442D69D" w14:textId="21404346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>Summary of TSMIT* Concession types (available for some occupations included in EK DAMA)</w:t>
            </w:r>
          </w:p>
          <w:p w14:paraId="51E84509" w14:textId="79B73395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6AD56C4" w14:textId="24EE0B79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Concession # </w:t>
            </w: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Type 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2E677A4" w14:textId="5B3ADF12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Concession # </w:t>
            </w: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Type 2</w:t>
            </w:r>
          </w:p>
        </w:tc>
      </w:tr>
      <w:tr w:rsidR="00406D79" w:rsidRPr="00406D79" w14:paraId="4216BF55" w14:textId="77777777" w:rsidTr="00306F46">
        <w:trPr>
          <w:trHeight w:val="93"/>
        </w:trPr>
        <w:tc>
          <w:tcPr>
            <w:tcW w:w="4923" w:type="dxa"/>
          </w:tcPr>
          <w:p w14:paraId="0D1372A4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Monetary Earnings </w:t>
            </w:r>
          </w:p>
        </w:tc>
        <w:tc>
          <w:tcPr>
            <w:tcW w:w="4252" w:type="dxa"/>
            <w:vAlign w:val="bottom"/>
          </w:tcPr>
          <w:p w14:paraId="7685F364" w14:textId="77777777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At least Reduced TSMIT (at least 90% of TSMIT) </w:t>
            </w:r>
          </w:p>
          <w:p w14:paraId="3E21A883" w14:textId="440B09DB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14:paraId="2C4A8681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At least Reduced TSMIT </w:t>
            </w:r>
          </w:p>
        </w:tc>
      </w:tr>
      <w:tr w:rsidR="00406D79" w:rsidRPr="00406D79" w14:paraId="720400F3" w14:textId="77777777" w:rsidTr="00406D79">
        <w:trPr>
          <w:trHeight w:val="208"/>
        </w:trPr>
        <w:tc>
          <w:tcPr>
            <w:tcW w:w="4923" w:type="dxa"/>
            <w:tcBorders>
              <w:bottom w:val="single" w:sz="4" w:space="0" w:color="auto"/>
            </w:tcBorders>
          </w:tcPr>
          <w:p w14:paraId="7DB6E9C1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Non-monetary Earnings (food &amp; board)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9426BC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Nil </w:t>
            </w:r>
          </w:p>
          <w:p w14:paraId="6D32950F" w14:textId="0BD7458F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88D5BB5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more than 10% of TSMIT </w:t>
            </w:r>
          </w:p>
        </w:tc>
      </w:tr>
      <w:tr w:rsidR="00406D79" w:rsidRPr="00406D79" w14:paraId="4FFEAB27" w14:textId="77777777" w:rsidTr="00406D79">
        <w:trPr>
          <w:trHeight w:val="93"/>
        </w:trPr>
        <w:tc>
          <w:tcPr>
            <w:tcW w:w="4923" w:type="dxa"/>
            <w:shd w:val="clear" w:color="auto" w:fill="E2EFD9" w:themeFill="accent6" w:themeFillTint="33"/>
          </w:tcPr>
          <w:p w14:paraId="1EA54E16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Total Annual Earnings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CD51682" w14:textId="77777777" w:rsid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At least reduced TSMIT (at least 90% of TSMIT) </w:t>
            </w:r>
          </w:p>
          <w:p w14:paraId="46B1535F" w14:textId="3A9EE572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BD831E4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At least TSMIT </w:t>
            </w:r>
          </w:p>
        </w:tc>
      </w:tr>
    </w:tbl>
    <w:p w14:paraId="39ABBC83" w14:textId="0C6BB84C" w:rsidR="00406D79" w:rsidRDefault="00406D79" w:rsidP="00406D79">
      <w:pPr>
        <w:rPr>
          <w:rFonts w:asciiTheme="majorHAnsi" w:hAnsiTheme="majorHAnsi" w:cstheme="majorHAnsi"/>
        </w:rPr>
      </w:pPr>
    </w:p>
    <w:p w14:paraId="1B89F2C2" w14:textId="35F541C5" w:rsidR="00406D79" w:rsidRDefault="00406D79" w:rsidP="00406D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note:</w:t>
      </w:r>
    </w:p>
    <w:p w14:paraId="26044BE2" w14:textId="34575310" w:rsidR="00406D79" w:rsidRDefault="00406D79" w:rsidP="00406D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  <w:r w:rsidRPr="00406D79">
        <w:rPr>
          <w:rFonts w:asciiTheme="majorHAnsi" w:hAnsiTheme="majorHAnsi" w:cstheme="majorHAnsi"/>
          <w:color w:val="000000"/>
          <w:sz w:val="20"/>
          <w:szCs w:val="20"/>
          <w:lang w:val="en-GB"/>
        </w:rPr>
        <w:t xml:space="preserve">* TSMIT - Temporary Skilled Migration Income Threshold </w:t>
      </w:r>
    </w:p>
    <w:p w14:paraId="151A6A8D" w14:textId="77777777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</w:p>
    <w:p w14:paraId="1CE8EF25" w14:textId="0DDFF5BF" w:rsidR="00406D79" w:rsidRPr="00406D79" w:rsidRDefault="00406D79" w:rsidP="00406D79">
      <w:pPr>
        <w:rPr>
          <w:rFonts w:asciiTheme="majorHAnsi" w:hAnsiTheme="majorHAnsi" w:cstheme="majorHAnsi"/>
        </w:rPr>
      </w:pPr>
      <w:r w:rsidRPr="00406D79">
        <w:rPr>
          <w:rFonts w:asciiTheme="majorHAnsi" w:hAnsiTheme="majorHAnsi" w:cstheme="majorHAnsi"/>
          <w:color w:val="000000"/>
          <w:sz w:val="20"/>
          <w:szCs w:val="20"/>
          <w:lang w:val="en-GB"/>
        </w:rPr>
        <w:t>* TSMIT is currently set at AUD53,900 (September 2019)</w:t>
      </w:r>
    </w:p>
    <w:sectPr w:rsidR="00406D79" w:rsidRPr="00406D79" w:rsidSect="00406D7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F4BC" w14:textId="77777777" w:rsidR="00E12457" w:rsidRDefault="00E12457" w:rsidP="00C87B32">
      <w:pPr>
        <w:spacing w:after="0" w:line="240" w:lineRule="auto"/>
      </w:pPr>
      <w:r>
        <w:separator/>
      </w:r>
    </w:p>
  </w:endnote>
  <w:endnote w:type="continuationSeparator" w:id="0">
    <w:p w14:paraId="4CFF0209" w14:textId="77777777" w:rsidR="00E12457" w:rsidRDefault="00E12457" w:rsidP="00C8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501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23F957" w14:textId="0F5C1E50" w:rsidR="00C87B32" w:rsidRDefault="00C87B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6A24E9" w14:textId="77777777" w:rsidR="00C87B32" w:rsidRDefault="00C8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0ADE" w14:textId="77777777" w:rsidR="00E12457" w:rsidRDefault="00E12457" w:rsidP="00C87B32">
      <w:pPr>
        <w:spacing w:after="0" w:line="240" w:lineRule="auto"/>
      </w:pPr>
      <w:r>
        <w:separator/>
      </w:r>
    </w:p>
  </w:footnote>
  <w:footnote w:type="continuationSeparator" w:id="0">
    <w:p w14:paraId="70C6B0AF" w14:textId="77777777" w:rsidR="00E12457" w:rsidRDefault="00E12457" w:rsidP="00C8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AAAD" w14:textId="41853FF2" w:rsidR="00C87B32" w:rsidRPr="00C87B32" w:rsidRDefault="00406D79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7D4F36F6" wp14:editId="7EC3D6EA">
          <wp:simplePos x="0" y="0"/>
          <wp:positionH relativeFrom="column">
            <wp:posOffset>-48658</wp:posOffset>
          </wp:positionH>
          <wp:positionV relativeFrom="paragraph">
            <wp:posOffset>-26548</wp:posOffset>
          </wp:positionV>
          <wp:extent cx="1860550" cy="1148080"/>
          <wp:effectExtent l="0" t="0" r="0" b="0"/>
          <wp:wrapSquare wrapText="bothSides"/>
          <wp:docPr id="1" name="Picture 1" descr="../Logo%20Nov%2019/EKCCI%20logo%20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Nov%2019/EKCCI%20logo%20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B32" w:rsidRPr="00C87B32">
      <w:rPr>
        <w:b/>
        <w:bCs/>
        <w:color w:val="000000" w:themeColor="text1"/>
      </w:rPr>
      <w:t xml:space="preserve">EAST KIMBERLEY CHAMBER OF COMMERCE AND INDUSTRY </w:t>
    </w:r>
  </w:p>
  <w:p w14:paraId="696A9400" w14:textId="0D639CDB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PO BOX 171 </w:t>
    </w:r>
  </w:p>
  <w:p w14:paraId="38BCA615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KUNUNURRA </w:t>
    </w:r>
  </w:p>
  <w:p w14:paraId="383C448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>WA 6743</w:t>
    </w:r>
  </w:p>
  <w:p w14:paraId="7B1EB5A7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rStyle w:val="Hyperlink"/>
        <w:b/>
        <w:bCs/>
      </w:rPr>
    </w:pPr>
    <w:r w:rsidRPr="00C87B32">
      <w:rPr>
        <w:b/>
        <w:bCs/>
      </w:rPr>
      <w:t xml:space="preserve"> </w:t>
    </w:r>
    <w:hyperlink r:id="rId2" w:history="1">
      <w:r w:rsidRPr="00C87B32">
        <w:rPr>
          <w:rStyle w:val="Hyperlink"/>
          <w:b/>
          <w:bCs/>
        </w:rPr>
        <w:t>www.ekcci.com.au</w:t>
      </w:r>
    </w:hyperlink>
  </w:p>
  <w:p w14:paraId="642BBF1A" w14:textId="77777777" w:rsidR="00C87B32" w:rsidRPr="00C87B32" w:rsidRDefault="00C87B32" w:rsidP="00C87B32">
    <w:pPr>
      <w:pStyle w:val="NormalWeb"/>
      <w:spacing w:before="0" w:beforeAutospacing="0" w:after="0" w:afterAutospacing="0"/>
      <w:jc w:val="right"/>
      <w:rPr>
        <w:b/>
        <w:bCs/>
      </w:rPr>
    </w:pPr>
    <w:r w:rsidRPr="00C87B32">
      <w:rPr>
        <w:rFonts w:ascii="Calibri" w:hAnsi="Calibri" w:cs="Calibri"/>
        <w:b/>
        <w:bCs/>
        <w:color w:val="000000"/>
        <w:sz w:val="22"/>
        <w:szCs w:val="22"/>
      </w:rPr>
      <w:t> 73 754 070 279</w:t>
    </w:r>
  </w:p>
  <w:p w14:paraId="27E2D91B" w14:textId="77777777" w:rsidR="00C87B32" w:rsidRDefault="00C8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6C5FC4"/>
    <w:multiLevelType w:val="hybridMultilevel"/>
    <w:tmpl w:val="F8A104B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5AA3FB"/>
    <w:multiLevelType w:val="hybridMultilevel"/>
    <w:tmpl w:val="0F072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6C8B8E"/>
    <w:multiLevelType w:val="hybridMultilevel"/>
    <w:tmpl w:val="0E26839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A97EDD"/>
    <w:multiLevelType w:val="hybridMultilevel"/>
    <w:tmpl w:val="8E2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2189"/>
    <w:multiLevelType w:val="multilevel"/>
    <w:tmpl w:val="60DC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AE2547"/>
    <w:multiLevelType w:val="hybridMultilevel"/>
    <w:tmpl w:val="E69E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84C4"/>
    <w:multiLevelType w:val="hybridMultilevel"/>
    <w:tmpl w:val="5FFD94D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642E6C"/>
    <w:multiLevelType w:val="hybridMultilevel"/>
    <w:tmpl w:val="717ACD60"/>
    <w:lvl w:ilvl="0" w:tplc="94D423E6">
      <w:start w:val="4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460A"/>
    <w:multiLevelType w:val="hybridMultilevel"/>
    <w:tmpl w:val="F1CE0F66"/>
    <w:lvl w:ilvl="0" w:tplc="94D42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12BF5"/>
    <w:multiLevelType w:val="hybridMultilevel"/>
    <w:tmpl w:val="71600A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6D0654F1"/>
    <w:multiLevelType w:val="hybridMultilevel"/>
    <w:tmpl w:val="385A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C0E03"/>
    <w:multiLevelType w:val="hybridMultilevel"/>
    <w:tmpl w:val="0D329500"/>
    <w:lvl w:ilvl="0" w:tplc="2A02D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32"/>
    <w:rsid w:val="000C22CB"/>
    <w:rsid w:val="00306F46"/>
    <w:rsid w:val="00406D79"/>
    <w:rsid w:val="006A58C9"/>
    <w:rsid w:val="006E0929"/>
    <w:rsid w:val="009203A8"/>
    <w:rsid w:val="009D36B6"/>
    <w:rsid w:val="00C34D50"/>
    <w:rsid w:val="00C87B32"/>
    <w:rsid w:val="00CD1613"/>
    <w:rsid w:val="00CE5EC7"/>
    <w:rsid w:val="00DF6E0B"/>
    <w:rsid w:val="00E12457"/>
    <w:rsid w:val="00E92FF0"/>
    <w:rsid w:val="00E957FC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06A9"/>
  <w15:chartTrackingRefBased/>
  <w15:docId w15:val="{92EBE230-4B63-4436-BF88-6F65A3D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32"/>
  </w:style>
  <w:style w:type="paragraph" w:styleId="Footer">
    <w:name w:val="footer"/>
    <w:basedOn w:val="Normal"/>
    <w:link w:val="Foot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32"/>
  </w:style>
  <w:style w:type="character" w:styleId="Hyperlink">
    <w:name w:val="Hyperlink"/>
    <w:basedOn w:val="DefaultParagraphFont"/>
    <w:uiPriority w:val="99"/>
    <w:unhideWhenUsed/>
    <w:rsid w:val="00C87B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E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E5EC7"/>
  </w:style>
  <w:style w:type="paragraph" w:customStyle="1" w:styleId="m5012170354864492444msolistparagraph">
    <w:name w:val="m_5012170354864492444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234439062708242867msolistparagraph">
    <w:name w:val="m_-2234439062708242867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5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CE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cci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Hudson</dc:creator>
  <cp:keywords/>
  <dc:description/>
  <cp:lastModifiedBy>Clare Smith</cp:lastModifiedBy>
  <cp:revision>7</cp:revision>
  <dcterms:created xsi:type="dcterms:W3CDTF">2022-03-15T02:37:00Z</dcterms:created>
  <dcterms:modified xsi:type="dcterms:W3CDTF">2022-03-30T01:03:00Z</dcterms:modified>
</cp:coreProperties>
</file>